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71073" w:rsidRDefault="00146141">
      <w:pPr>
        <w:ind w:left="-5" w:right="41" w:firstLine="0"/>
      </w:pPr>
      <w:bookmarkStart w:id="0" w:name="_GoBack"/>
      <w:bookmarkEnd w:id="0"/>
      <w:r>
        <w:t>Метафора солнца и луны</w:t>
      </w:r>
    </w:p>
    <w:p w14:paraId="00000002" w14:textId="77777777" w:rsidR="00F71073" w:rsidRDefault="00146141">
      <w:pPr>
        <w:spacing w:after="301"/>
        <w:ind w:left="-5" w:right="41" w:firstLine="0"/>
      </w:pPr>
      <w:r>
        <w:t>Сравнение Корана и Библии</w:t>
      </w:r>
    </w:p>
    <w:p w14:paraId="00000003" w14:textId="77777777" w:rsidR="00F71073" w:rsidRPr="00146141" w:rsidRDefault="00146141">
      <w:pPr>
        <w:spacing w:after="301"/>
        <w:ind w:left="-5" w:right="41" w:firstLine="0"/>
        <w:rPr>
          <w:lang w:val="en-GB"/>
        </w:rPr>
      </w:pPr>
      <w:r w:rsidRPr="00146141">
        <w:rPr>
          <w:lang w:val="en-GB"/>
        </w:rPr>
        <w:t>THE SUN AND THE MOON IN CHRISTIANITY AND ISLAM</w:t>
      </w:r>
    </w:p>
    <w:p w14:paraId="00000004" w14:textId="77777777" w:rsidR="00F71073" w:rsidRDefault="00146141">
      <w:pPr>
        <w:spacing w:after="592"/>
        <w:ind w:left="-5" w:right="41" w:firstLine="0"/>
      </w:pPr>
      <w:r>
        <w:t>Коран Аш-Шамс, 91 т. 1-2</w:t>
      </w:r>
    </w:p>
    <w:p w14:paraId="00000005" w14:textId="77777777" w:rsidR="00F71073" w:rsidRDefault="00146141">
      <w:pPr>
        <w:spacing w:after="592"/>
        <w:ind w:left="-5" w:right="41" w:firstLine="0"/>
      </w:pPr>
      <w:r>
        <w:t>«Клянусь СОЛНЦЕМ и его (славным) великолепием»;</w:t>
      </w:r>
    </w:p>
    <w:p w14:paraId="00000006" w14:textId="77777777" w:rsidR="00F71073" w:rsidRDefault="00146141">
      <w:pPr>
        <w:spacing w:after="301"/>
        <w:ind w:left="-5" w:right="41" w:firstLine="0"/>
      </w:pPr>
      <w:r>
        <w:t>«Клянусь ЛУНОЙ, когда она следует за ним (Солнцем)».</w:t>
      </w:r>
    </w:p>
    <w:p w14:paraId="00000007" w14:textId="77777777" w:rsidR="00F71073" w:rsidRDefault="00146141">
      <w:pPr>
        <w:ind w:left="-5" w:right="41" w:firstLine="0"/>
      </w:pPr>
      <w:r>
        <w:t>Во-первых, хотя солнце метафорически означает библейскую истину, реальность и проявление</w:t>
      </w:r>
    </w:p>
    <w:p w14:paraId="00000008" w14:textId="77777777" w:rsidR="00F71073" w:rsidRDefault="00146141">
      <w:pPr>
        <w:numPr>
          <w:ilvl w:val="0"/>
          <w:numId w:val="1"/>
        </w:numPr>
        <w:spacing w:after="299"/>
        <w:ind w:right="41"/>
      </w:pPr>
      <w:r>
        <w:t>(Матф. 5:45; 13:43; 17:2; Лук. 1:78; Откр. 1:16; 10:1; 2:1) Луна означает исламскую веру и ортодоксальность. В Коране сказано, что луна следует за солнцем. (Коран Аш-Ш</w:t>
      </w:r>
      <w:r>
        <w:t>амс, 2) На основе этой аналогии тот факт, что ЛУНА не имеет собственного света, но отражает свет СОЛНЦА (Коран Аш-Шамс, 1-2), предполагает, что Коран отражает свет предыдущих откровений, а именно Таурата, Инджила и Забура, содержащихся в Библии.</w:t>
      </w:r>
    </w:p>
    <w:p w14:paraId="00000009" w14:textId="77777777" w:rsidR="00F71073" w:rsidRDefault="00146141">
      <w:pPr>
        <w:ind w:left="-5" w:right="41" w:firstLine="0"/>
      </w:pPr>
      <w:r>
        <w:t>Во-вторых,</w:t>
      </w:r>
      <w:r>
        <w:t xml:space="preserve"> в то время как СОЛНЦЕ излучает весь свет, ЛУНА отражает специфический свет.</w:t>
      </w:r>
    </w:p>
    <w:p w14:paraId="0000000A" w14:textId="77777777" w:rsidR="00F71073" w:rsidRDefault="00146141">
      <w:pPr>
        <w:numPr>
          <w:ilvl w:val="0"/>
          <w:numId w:val="1"/>
        </w:numPr>
        <w:spacing w:after="299"/>
        <w:ind w:right="41"/>
      </w:pPr>
      <w:r>
        <w:t>Таким образом, по этой аналогии, в то время как библейское откровение, содержащееся в «Таурате, Инджиле и Забуре», проецирует всю истину библейского откровения и авраамической тай</w:t>
      </w:r>
      <w:r>
        <w:t xml:space="preserve">ны; Коран отражает конкретную истину повествования о встрече веры между Агарью и библейским Богом Авраама, которого она лично пережила (Бытие 16:8-13; 21:14-20). Эта истина, содержащаяся в ее религиозном опыте, передалась ее потомству через Измаила (Бытие </w:t>
      </w:r>
      <w:r>
        <w:t>16:15; 17:3—14; 17:18 и 20).</w:t>
      </w:r>
    </w:p>
    <w:p w14:paraId="0000000B" w14:textId="77777777" w:rsidR="00F71073" w:rsidRDefault="00146141">
      <w:pPr>
        <w:ind w:left="-5" w:right="41" w:firstLine="0"/>
      </w:pPr>
      <w:r>
        <w:t>Исааку и его потомкам суждено стать проводниками Божьей работы</w:t>
      </w:r>
    </w:p>
    <w:p w14:paraId="0000000C" w14:textId="77777777" w:rsidR="00F71073" w:rsidRDefault="00146141">
      <w:pPr>
        <w:numPr>
          <w:ilvl w:val="0"/>
          <w:numId w:val="1"/>
        </w:numPr>
        <w:spacing w:after="299"/>
        <w:ind w:right="41"/>
      </w:pPr>
      <w:r>
        <w:t>В-третьих, Измаилу и его потомкам суждено стать уникальными получателями Божьей работы. Другими словами, пока Исаак получает благословение завета; Измаил получает о</w:t>
      </w:r>
      <w:r>
        <w:t>бещание благословения. (Быт. 17:19-20)</w:t>
      </w:r>
    </w:p>
    <w:p w14:paraId="0000000D" w14:textId="77777777" w:rsidR="00F71073" w:rsidRDefault="00146141">
      <w:pPr>
        <w:numPr>
          <w:ilvl w:val="0"/>
          <w:numId w:val="1"/>
        </w:numPr>
        <w:spacing w:after="590"/>
        <w:ind w:right="41"/>
      </w:pPr>
      <w:r>
        <w:t>В то время как темный лик Луны нуждается в ярком солнечном свете СОЛНЦА чтобы сиять, ислам нуждается в сияющем свете Евангелия «Да будет свет…» (Быт. 1. 2) через новое толкование Кора. с библейским ключом.</w:t>
      </w:r>
    </w:p>
    <w:p w14:paraId="0000000E" w14:textId="77777777" w:rsidR="00F71073" w:rsidRDefault="00146141">
      <w:pPr>
        <w:spacing w:after="299"/>
        <w:ind w:left="-5" w:right="41" w:firstLine="0"/>
      </w:pPr>
      <w:r>
        <w:t xml:space="preserve">В-пятых, в </w:t>
      </w:r>
      <w:r>
        <w:t>то время как на Луне кажется слишком холодным для человеческого существования, и, таким образом, для уравновешивания уравнения требуется тепло солнца, ислам нуждается в тепле крови, пролитой на Голгофском кресте, чтобы утолить свою жажду и глубочайшее стре</w:t>
      </w:r>
      <w:r>
        <w:t xml:space="preserve">мление к справедливости и равенству. </w:t>
      </w:r>
    </w:p>
    <w:p w14:paraId="0000000F" w14:textId="77777777" w:rsidR="00F71073" w:rsidRDefault="00146141">
      <w:pPr>
        <w:spacing w:after="299"/>
        <w:ind w:left="-5" w:right="41" w:firstLine="0"/>
      </w:pPr>
      <w:r>
        <w:lastRenderedPageBreak/>
        <w:t>Поэтому в этой связи ислам можно рассматривать как исполнение Божьих обетований для Измаила,</w:t>
      </w:r>
    </w:p>
    <w:p w14:paraId="00000010" w14:textId="77777777" w:rsidR="00F71073" w:rsidRDefault="00146141">
      <w:pPr>
        <w:ind w:left="-5" w:right="41" w:firstLine="0"/>
      </w:pPr>
      <w:r>
        <w:t>Арабов в частности и мусульманских народов вообще (Быт. 21:13).</w:t>
      </w:r>
    </w:p>
    <w:p w14:paraId="00000011" w14:textId="77777777" w:rsidR="00F71073" w:rsidRDefault="00146141">
      <w:pPr>
        <w:spacing w:after="299"/>
        <w:ind w:left="-5" w:right="41" w:firstLine="0"/>
      </w:pPr>
      <w:r>
        <w:t>Более того, Коран можно в равной степени рассматривать как от</w:t>
      </w:r>
      <w:r>
        <w:t>кровение, предназначенное для арабов-язычников, потомков Измаила, а также как свидетельство мессианства Иисуса для евреев Мекки и Медины. Однако следует отметить, что Коран по милостивому провидению Бога, содержит довольно много мессианских стихов, которые</w:t>
      </w:r>
      <w:r>
        <w:t xml:space="preserve"> могут служить точками соприкосновения между исламом и христианством.</w:t>
      </w:r>
    </w:p>
    <w:p w14:paraId="00000012" w14:textId="77777777" w:rsidR="00F71073" w:rsidRDefault="00146141">
      <w:pPr>
        <w:spacing w:after="590"/>
        <w:ind w:left="-5" w:right="41" w:firstLine="0"/>
      </w:pPr>
      <w:r>
        <w:t xml:space="preserve">«Джалал-ад Дин Мухаммад Руми, суфийский ученый тринадцатого века, писал: «Истина была зеркалом в руках Божьих. Оно упало и разбилось на куски. Все взяли по кусочку, посмотрели на него и </w:t>
      </w:r>
      <w:r>
        <w:t>подумали, что у них есть истина». Размышляя над этим стихотворением, я задался вопросом, как бы развивалась история церкви с ее миссионерским расширением, если бы она была сформирована заявлением Павла о том, что мы, верующие, теперь смутно видим себя в зе</w:t>
      </w:r>
      <w:r>
        <w:t xml:space="preserve">ркале (1 Кор. 13:12). Согласно повествованию, в Бытие 16, Агарь была служанкой-египтянкой, которая работала в доме Авраама и Сарры, которая представила Аврааму свое мнение, что, поскольку они так сильно постарели и казалось, что у них не будет собственных </w:t>
      </w:r>
      <w:r>
        <w:t>детей что Авраам мог переспать с Агарью как с женой (Быт. 16:3) в надежде, что, как сообщает Библия, «может быть, я смогу создать семью через нее» (Быт. 16:2). Тогда Авраам согласился, и Агарь забеременела Измаилом.</w:t>
      </w:r>
    </w:p>
    <w:p w14:paraId="00000013" w14:textId="77777777" w:rsidR="00F71073" w:rsidRDefault="00146141">
      <w:pPr>
        <w:spacing w:after="592"/>
        <w:ind w:left="-5" w:right="41" w:firstLine="0"/>
      </w:pPr>
      <w:r>
        <w:t>Некоторые параллели</w:t>
      </w:r>
    </w:p>
    <w:p w14:paraId="00000014" w14:textId="77777777" w:rsidR="00F71073" w:rsidRDefault="00146141">
      <w:pPr>
        <w:ind w:left="-5" w:right="41" w:firstLine="0"/>
      </w:pPr>
      <w:r>
        <w:t>Пока Адам слушал голос своей жены Евы (Бытие 3:17), Авраам слушал голос своей жены Сарры. (Быт.16:2) Пока Ева взяла плод и дала своему мужу Адаму (Быт.3:6);</w:t>
      </w:r>
    </w:p>
    <w:p w14:paraId="00000015" w14:textId="77777777" w:rsidR="00F71073" w:rsidRDefault="00146141">
      <w:pPr>
        <w:ind w:left="-5" w:right="41" w:firstLine="0"/>
      </w:pPr>
      <w:r>
        <w:t>Сара взяла жену и дала своему мужу Аврааму. (Быт.16:3)</w:t>
      </w:r>
    </w:p>
    <w:p w14:paraId="00000016" w14:textId="77777777" w:rsidR="00F71073" w:rsidRDefault="00146141">
      <w:pPr>
        <w:ind w:left="-5" w:right="41" w:firstLine="0"/>
      </w:pPr>
      <w:r>
        <w:t>Историческая Агарь - исламский источник</w:t>
      </w:r>
    </w:p>
    <w:p w14:paraId="00000017" w14:textId="77777777" w:rsidR="00F71073" w:rsidRDefault="00146141">
      <w:pPr>
        <w:spacing w:after="299"/>
        <w:ind w:left="-5" w:right="41" w:firstLine="0"/>
      </w:pPr>
      <w:r>
        <w:t>На ф</w:t>
      </w:r>
      <w:r>
        <w:t>оне приведенных выше библейских повествований есть важные моменты сходства с повествованием Хагера в мусульманских источниках.</w:t>
      </w:r>
    </w:p>
    <w:p w14:paraId="00000018" w14:textId="77777777" w:rsidR="00F71073" w:rsidRDefault="00146141">
      <w:pPr>
        <w:spacing w:after="592"/>
        <w:ind w:left="-5" w:right="41" w:firstLine="0"/>
      </w:pPr>
      <w:r>
        <w:t>Например, в аутентичных сборниках Аль-Бухари Ибн Аббас рассказывает:</w:t>
      </w:r>
    </w:p>
    <w:p w14:paraId="00000019" w14:textId="77777777" w:rsidR="00F71073" w:rsidRDefault="00146141">
      <w:pPr>
        <w:spacing w:after="299"/>
        <w:ind w:left="-5" w:right="41" w:firstLine="0"/>
      </w:pPr>
      <w:r>
        <w:t>«Когда у Авраама были разногласия со своей женой из-за ее ре</w:t>
      </w:r>
      <w:r>
        <w:t>вности к Агари, он повел их двоих через пустыню, пока они не достигли области Мекки (также называемой Вакой, как в Псалме 84: 6). Он дал им полную воду- кожи и оставил их под деревом и вернулся домой. Агарь воскликнула: «Авраам, кому ты нас оставляешь?» Он</w:t>
      </w:r>
      <w:r>
        <w:t xml:space="preserve"> ответил: «Я оставляю тебя на попечение Бога». Ответила Агарь. «Я довольна быть с Богом».</w:t>
      </w:r>
    </w:p>
    <w:p w14:paraId="0000001A" w14:textId="77777777" w:rsidR="00F71073" w:rsidRDefault="00146141">
      <w:pPr>
        <w:ind w:left="-5" w:right="41" w:firstLine="0"/>
      </w:pPr>
      <w:r>
        <w:t>Потом-</w:t>
      </w:r>
    </w:p>
    <w:p w14:paraId="0000001B" w14:textId="77777777" w:rsidR="00F71073" w:rsidRDefault="00146141">
      <w:pPr>
        <w:ind w:left="-5" w:right="41" w:firstLine="0"/>
      </w:pPr>
      <w:r>
        <w:t xml:space="preserve">Позже, когда вода, данная Агари, закончилась, она побежала искать помощи, взбираясь на холмы «Сафы», а затем на холмы «Марвы», двигаясь туда и обратно, </w:t>
      </w:r>
      <w:r>
        <w:lastRenderedPageBreak/>
        <w:t xml:space="preserve">каждый </w:t>
      </w:r>
      <w:r>
        <w:t>раз останавливаясь в долине между ними, чтобы проверить Измаила. Когда он собирался умереть, и она не могла смотреть, как он умирает, она горько плакала, она снова вернулась в «Сафа», чтобы искать помощи. В этот момент она услышала голос с неба и еще сильн</w:t>
      </w:r>
      <w:r>
        <w:t>ее закричала: «Помогите нам, если можете!» Тогда Гавриил ударил по земле, и хлынула вода, и мать и дитя были спасены.</w:t>
      </w:r>
    </w:p>
    <w:p w14:paraId="0000001C" w14:textId="77777777" w:rsidR="00F71073" w:rsidRDefault="00F71073">
      <w:pPr>
        <w:spacing w:after="299"/>
        <w:ind w:left="-5" w:right="41" w:firstLine="0"/>
      </w:pPr>
    </w:p>
    <w:p w14:paraId="0000001D" w14:textId="77777777" w:rsidR="00F71073" w:rsidRDefault="00146141">
      <w:pPr>
        <w:spacing w:after="299"/>
        <w:ind w:left="-5" w:right="41" w:firstLine="0"/>
      </w:pPr>
      <w:r>
        <w:t>По сей день мусульмане во время совершения обрядов «хаджа» совершают «сай», бегая между «Сафа» и «Марва», чтобы воспроизвести страдания с</w:t>
      </w:r>
      <w:r>
        <w:t>воей прародительницы Агари, они берут воду из тот самый колодец Замзам в память о том, как Бог спас Измаила от ошеломляющей смерти! Дважды Бог протянул руку, чтобы спасти жизнь Агари и Измаила в Бытие 16 и 21. Это показывает Божью любовь, заботу и сострада</w:t>
      </w:r>
      <w:r>
        <w:t>ние к Агари и ее сыну. В Бытие 16:9 слово «покоряться» по-арабски звучит как «таслим», корень слова «SLM», от которого произошел Ислам. Агарь встретилась с Богом и на личном опыте испытала его любовь, милосердие и сострадание. Она сдалась в ответ на Его во</w:t>
      </w:r>
      <w:r>
        <w:t>звышенные божественные качества и подчинилась Майкл (2005: 99-105) пишет:</w:t>
      </w:r>
    </w:p>
    <w:p w14:paraId="0000001E" w14:textId="77777777" w:rsidR="00F71073" w:rsidRDefault="00146141">
      <w:pPr>
        <w:ind w:left="-15" w:right="41" w:firstLine="61"/>
      </w:pPr>
      <w:r>
        <w:t>«…Агарь дала Богу это имя… Что видит Бог? Бог видит горе Агари, приходит ей на помощь; проявляет сострадание, относится к ней с добротой и спасает ее. Во встрече Бога с Агарью в десе</w:t>
      </w:r>
      <w:r>
        <w:t>рте мы впервые видим, что Бог — это Бог, проявляющий особую заботу о тех, кто страдает.</w:t>
      </w:r>
    </w:p>
    <w:p w14:paraId="0000001F" w14:textId="77777777" w:rsidR="00F71073" w:rsidRDefault="00146141">
      <w:pPr>
        <w:spacing w:after="299"/>
        <w:ind w:left="-5" w:right="41" w:firstLine="0"/>
      </w:pPr>
      <w:r>
        <w:t>Измаил был благословлен и имел много детей, которые стали известны как измаильтяне (арабы), люди пустыни. Наследники Исаака стали израильтянами. Итак, с тех пор измаиль</w:t>
      </w:r>
      <w:r>
        <w:t>тяне и израильтяне сражаются и любят друг друга как братья.</w:t>
      </w:r>
    </w:p>
    <w:p w14:paraId="00000020" w14:textId="77777777" w:rsidR="00F71073" w:rsidRDefault="00146141">
      <w:pPr>
        <w:ind w:left="-5" w:right="41" w:firstLine="0"/>
      </w:pPr>
      <w:r>
        <w:t>Божий план таков…..</w:t>
      </w:r>
    </w:p>
    <w:p w14:paraId="00000021" w14:textId="77777777" w:rsidR="00F71073" w:rsidRDefault="00146141">
      <w:pPr>
        <w:spacing w:after="299"/>
        <w:ind w:left="-5" w:right="41" w:firstLine="0"/>
      </w:pPr>
      <w:r>
        <w:t>Бог желает, чтобы в последние дни они любили и наследовали вместе как сонаследники Божьей благодати. Это произойдет через Авраама.</w:t>
      </w:r>
    </w:p>
    <w:p w14:paraId="00000022" w14:textId="77777777" w:rsidR="00F71073" w:rsidRDefault="00146141">
      <w:pPr>
        <w:ind w:left="-5" w:right="41" w:firstLine="0"/>
      </w:pPr>
      <w:r>
        <w:t>Яхья Абу Исхак пишет:</w:t>
      </w:r>
    </w:p>
    <w:p w14:paraId="00000023" w14:textId="77777777" w:rsidR="00F71073" w:rsidRDefault="00146141">
      <w:pPr>
        <w:spacing w:after="880"/>
        <w:ind w:left="-5" w:right="41" w:firstLine="0"/>
      </w:pPr>
      <w:r>
        <w:t>«Измаил претерпел отвер</w:t>
      </w:r>
      <w:r>
        <w:t>жение, но был принят Богом. Он умер бы от жажды в палящей и раскаленной пустыне. Но по милости Божией и чудесному вмешательству воды зам-зам Бог пощадил и «спас» его от смерти. Таким образом, Авраам вернул Исмаила от смерти своего рода «чудесным воскресени</w:t>
      </w:r>
      <w:r>
        <w:t>ем».</w:t>
      </w:r>
    </w:p>
    <w:p w14:paraId="00000024" w14:textId="77777777" w:rsidR="00F71073" w:rsidRDefault="00146141">
      <w:pPr>
        <w:ind w:left="-5" w:right="41" w:firstLine="0"/>
      </w:pPr>
      <w:r>
        <w:t>«То же самое было и с Исхаком.</w:t>
      </w:r>
    </w:p>
    <w:p w14:paraId="00000025" w14:textId="77777777" w:rsidR="00F71073" w:rsidRDefault="00146141">
      <w:pPr>
        <w:spacing w:after="299"/>
        <w:ind w:left="-5" w:right="41" w:firstLine="0"/>
      </w:pPr>
      <w:r>
        <w:t>Он тоже был пощажен и спасен от смерти через нож, потому что Бог усмотрел барана, запутавшегося в чаще. Таким же образом Авраам также вернул Исхака из мертвых посредством своего рода «чудесного воскресения».</w:t>
      </w:r>
    </w:p>
    <w:p w14:paraId="00000026" w14:textId="77777777" w:rsidR="00F71073" w:rsidRDefault="00146141">
      <w:pPr>
        <w:ind w:left="-5" w:right="41" w:firstLine="0"/>
      </w:pPr>
      <w:r>
        <w:t>Майкл (2005:</w:t>
      </w:r>
      <w:r>
        <w:t xml:space="preserve"> 99-105) отмечает:</w:t>
      </w:r>
    </w:p>
    <w:p w14:paraId="00000027" w14:textId="77777777" w:rsidR="00F71073" w:rsidRDefault="00146141">
      <w:pPr>
        <w:spacing w:after="299"/>
        <w:ind w:left="-5" w:right="41" w:firstLine="0"/>
      </w:pPr>
      <w:r>
        <w:t>«Я считаю, что Агарь — ключевая религиозная фигура, и что посредничество в ее истории может обогатить понимание иудеями, христианами и мусульманами природы Бога, которому мы поклоняемся, и того, что значит исполнять волю Бога в современных обществах. Образ</w:t>
      </w:r>
      <w:r>
        <w:t xml:space="preserve"> Агари и ее ребенка в пустыне — часть сегодняшней </w:t>
      </w:r>
      <w:r>
        <w:lastRenderedPageBreak/>
        <w:t>реальности. Низкородная, трудолюбивая домашняя работница, используемая, зло употребляемая и изгнанная своими работодателями, мать-одиночка, брошенная отцом ее ребенка, иностранка и беженка вдали от родной з</w:t>
      </w:r>
      <w:r>
        <w:t>емли, отчаянно пытающаяся выжить, обезумевшая от материнской заботы о безопасности своего ребенка — эту Агарь я встречал много раз».</w:t>
      </w:r>
    </w:p>
    <w:p w14:paraId="00000028" w14:textId="77777777" w:rsidR="00F71073" w:rsidRDefault="00146141">
      <w:pPr>
        <w:spacing w:after="301"/>
        <w:ind w:left="-5" w:right="41" w:firstLine="0"/>
      </w:pPr>
      <w:r>
        <w:t>Ислам начался с Мухаммеда?</w:t>
      </w:r>
    </w:p>
    <w:p w14:paraId="00000029" w14:textId="77777777" w:rsidR="00F71073" w:rsidRDefault="00146141">
      <w:pPr>
        <w:ind w:left="-5" w:right="41" w:firstLine="0"/>
      </w:pPr>
      <w:r>
        <w:t xml:space="preserve">Ответ короткий и простой: «Нет». Ислам начался с Авраама, и Коран утверждает, что он был первым </w:t>
      </w:r>
      <w:r>
        <w:t>мусульманином, который подчинился воле Бога и начал путь веры к Аллаху. Все пророки разделяли веру Авраама, и все были мусульманами, потому что пошли по стопам Авраама.</w:t>
      </w:r>
    </w:p>
    <w:p w14:paraId="0000002A" w14:textId="77777777" w:rsidR="00F71073" w:rsidRDefault="00146141">
      <w:pPr>
        <w:ind w:left="-5" w:right="41" w:firstLine="0"/>
      </w:pPr>
      <w:r>
        <w:t>Более того, Коран провозгласил Авраама:</w:t>
      </w:r>
    </w:p>
    <w:p w14:paraId="0000002B" w14:textId="77777777" w:rsidR="00F71073" w:rsidRDefault="00146141">
      <w:pPr>
        <w:ind w:left="-5" w:right="41" w:firstLine="0"/>
      </w:pPr>
      <w:r>
        <w:t>Как человек невероятной веры в монотеистическог</w:t>
      </w:r>
      <w:r>
        <w:t>о Бога</w:t>
      </w:r>
    </w:p>
    <w:p w14:paraId="0000002C" w14:textId="77777777" w:rsidR="00F71073" w:rsidRDefault="00146141">
      <w:pPr>
        <w:ind w:left="-5" w:right="41" w:firstLine="0"/>
      </w:pPr>
      <w:r>
        <w:t>Как закадычный друг Аллаха Халил-Аллах</w:t>
      </w:r>
    </w:p>
    <w:p w14:paraId="0000002D" w14:textId="77777777" w:rsidR="00F71073" w:rsidRDefault="00146141">
      <w:pPr>
        <w:spacing w:after="883"/>
        <w:ind w:left="-5" w:right="41" w:firstLine="0"/>
      </w:pPr>
      <w:r>
        <w:t>Как благословение и отец многих народов, включая мусульманскую нацию</w:t>
      </w:r>
    </w:p>
    <w:p w14:paraId="0000002E" w14:textId="77777777" w:rsidR="00F71073" w:rsidRDefault="00146141">
      <w:pPr>
        <w:ind w:left="-5" w:right="41" w:firstLine="0"/>
      </w:pPr>
      <w:r>
        <w:t>Продолжение:</w:t>
      </w:r>
    </w:p>
    <w:p w14:paraId="0000002F" w14:textId="77777777" w:rsidR="00F71073" w:rsidRDefault="00146141">
      <w:pPr>
        <w:ind w:left="-5" w:right="41" w:firstLine="0"/>
      </w:pPr>
      <w:r>
        <w:t>Получить завет благословения (спасения)</w:t>
      </w:r>
    </w:p>
    <w:p w14:paraId="00000030" w14:textId="77777777" w:rsidR="00F71073" w:rsidRDefault="00146141">
      <w:pPr>
        <w:ind w:left="-5" w:right="41" w:firstLine="0"/>
      </w:pPr>
      <w:r>
        <w:t>Чтобы Бог показал тайну Царства Небесного и Божий план спасения.</w:t>
      </w:r>
    </w:p>
    <w:p w14:paraId="00000031" w14:textId="77777777" w:rsidR="00F71073" w:rsidRDefault="00146141">
      <w:pPr>
        <w:spacing w:after="880"/>
        <w:ind w:left="-5" w:right="41" w:firstLine="0"/>
      </w:pPr>
      <w:r>
        <w:t>Бог повелел ему принест</w:t>
      </w:r>
      <w:r>
        <w:t>и в жертву своего сына, но какого сына на самом деле принес в жертву Авраам? Измаила или Исаака!</w:t>
      </w:r>
    </w:p>
    <w:p w14:paraId="00000032" w14:textId="77777777" w:rsidR="00F71073" w:rsidRDefault="00146141">
      <w:pPr>
        <w:ind w:left="-5" w:right="41" w:firstLine="0"/>
      </w:pPr>
      <w:r>
        <w:t>Измаил или Исаак?</w:t>
      </w:r>
    </w:p>
    <w:p w14:paraId="00000033" w14:textId="77777777" w:rsidR="00F71073" w:rsidRDefault="00146141">
      <w:pPr>
        <w:spacing w:after="299"/>
        <w:ind w:left="-5" w:right="41" w:firstLine="0"/>
      </w:pPr>
      <w:r>
        <w:t>в принципе и на практике и Исаак, и Измаил были принесены в жертву в соответствии с тем, что можно было получить в еврейском Моисеевом законе</w:t>
      </w:r>
      <w:r>
        <w:t xml:space="preserve"> о жертве за грех. В еврейской традиции или Законе о жертве за грех было предусмотрено два козла. Одного убьют ножом, а другого отправят бродить по пустыне. Библия утверждает,</w:t>
      </w:r>
    </w:p>
    <w:p w14:paraId="00000034" w14:textId="77777777" w:rsidR="00F71073" w:rsidRDefault="00146141">
      <w:pPr>
        <w:spacing w:after="299"/>
        <w:ind w:left="-5" w:right="41" w:firstLine="0"/>
      </w:pPr>
      <w:r>
        <w:t>«Затем он должен возложить обе руки на голову живого козла и исповедоваться над ним во всех беззакониях и мятежных действиях израильтян в отношении всех их грехов. Он должен возложить их на голову козла и отправить его в пустыню с помощью человека, назначе</w:t>
      </w:r>
      <w:r>
        <w:t>нного для этой работы». (Лев. 16:21)</w:t>
      </w:r>
    </w:p>
    <w:p w14:paraId="00000035" w14:textId="77777777" w:rsidR="00F71073" w:rsidRDefault="00146141">
      <w:pPr>
        <w:spacing w:after="299"/>
        <w:ind w:left="-5" w:right="41" w:firstLine="0"/>
      </w:pPr>
      <w:r>
        <w:t>В случае с Исааком, согласно Библии, Авраам ответил верой, но в конце концов в своей бесконечной милости Бог обеспечил замену и подмену жертвы Исаака (ножом и кровью). Коран открывает,</w:t>
      </w:r>
    </w:p>
    <w:p w14:paraId="00000036" w14:textId="77777777" w:rsidR="00F71073" w:rsidRDefault="00146141">
      <w:pPr>
        <w:spacing w:after="299"/>
        <w:ind w:left="-5" w:right="41" w:firstLine="0"/>
      </w:pPr>
      <w:r>
        <w:t>«И мы выкупили его великой жертвой</w:t>
      </w:r>
      <w:r>
        <w:t xml:space="preserve"> и оставили (это благословение) ему среди поколений». (Коран 37:107-108)</w:t>
      </w:r>
    </w:p>
    <w:p w14:paraId="00000037" w14:textId="77777777" w:rsidR="00F71073" w:rsidRDefault="00146141">
      <w:pPr>
        <w:ind w:left="-5" w:right="41" w:firstLine="0"/>
      </w:pPr>
      <w:r>
        <w:t>Яхья Абу Исхак продолжает…….</w:t>
      </w:r>
    </w:p>
    <w:p w14:paraId="00000038" w14:textId="77777777" w:rsidR="00F71073" w:rsidRDefault="00146141">
      <w:pPr>
        <w:ind w:left="-5" w:right="419" w:firstLine="0"/>
      </w:pPr>
      <w:r>
        <w:lastRenderedPageBreak/>
        <w:t>«В случае с Измаилом, он был послан скитаться по пустыне, тем самым выполнив другое из двояких требований мозаичного закона всеобщего приношения жертвы Из</w:t>
      </w:r>
      <w:r>
        <w:t>маила (сожжение огнем)».</w:t>
      </w:r>
    </w:p>
    <w:p w14:paraId="00000039" w14:textId="77777777" w:rsidR="00F71073" w:rsidRDefault="00146141">
      <w:pPr>
        <w:ind w:left="-5" w:right="41" w:firstLine="0"/>
      </w:pPr>
      <w:r>
        <w:t>«Похожим образом и Иисус Христос из Назарета был сыном Авраама по родословию, и в Нем и Измаил, и Исаак могут быть соединены как сонаследники».</w:t>
      </w:r>
    </w:p>
    <w:p w14:paraId="0000003A" w14:textId="77777777" w:rsidR="00F71073" w:rsidRDefault="00146141">
      <w:pPr>
        <w:spacing w:after="590"/>
        <w:ind w:left="-5" w:right="41" w:firstLine="0"/>
      </w:pPr>
      <w:r>
        <w:t>«Иисус, которого в Библии называли «Агнцем Божьим», на самом деле пострадал как в жертву Измаила, так и в жертву Исаака. Он принес истинным таслимом всесожжение за искупление человечества».</w:t>
      </w:r>
    </w:p>
    <w:p w14:paraId="0000003B" w14:textId="77777777" w:rsidR="00F71073" w:rsidRDefault="00146141">
      <w:pPr>
        <w:spacing w:after="880"/>
        <w:ind w:left="-5" w:right="41" w:firstLine="0"/>
      </w:pPr>
      <w:r>
        <w:t>«Иисус претерпел отвержение, которое Измаил и Агарь испытали в огн</w:t>
      </w:r>
      <w:r>
        <w:t>е пустыни. На Кресте Он воззвал: «Жажду». Но в отличие от Измаила Бог не пощадил Его. Ему не давали воды. Вместо этого Ему дали пить уксус, чтобы усилить Его страдания и мучения».</w:t>
      </w:r>
    </w:p>
    <w:p w14:paraId="0000003C" w14:textId="77777777" w:rsidR="00F71073" w:rsidRDefault="00146141">
      <w:pPr>
        <w:ind w:left="-5" w:right="41" w:firstLine="0"/>
      </w:pPr>
      <w:r>
        <w:t>Крест Иисуса</w:t>
      </w:r>
    </w:p>
    <w:p w14:paraId="0000003D" w14:textId="77777777" w:rsidR="00F71073" w:rsidRDefault="00146141">
      <w:pPr>
        <w:spacing w:after="590"/>
        <w:ind w:left="-5" w:right="41" w:firstLine="0"/>
      </w:pPr>
      <w:r>
        <w:t>«Затем на кресте Он претерпел такое же отвержение, какое испыта</w:t>
      </w:r>
      <w:r>
        <w:t>ли Исаак и Авраам. Когда римский воин вонзил копье Ему в бок, Он воскликнул: «Боже мой! О Господи! Почему Ты оставил меня? В отличие от Исаака, на Кресте Бог не предоставил жертву агнца взамен. В отличие от Исаака, Иисус не избежал смертельной раны «ножа»,</w:t>
      </w:r>
      <w:r>
        <w:t xml:space="preserve"> которым в его случае было копье римского воина. Кровь и вода текли из ножевой раны, показывая, что Его кровь свернулась и что Он физически и по-настоящему умер. В отличие от Измаила и Исаака Иисус прошел через двойную «настоящую смерть».</w:t>
      </w:r>
    </w:p>
    <w:p w14:paraId="0000003E" w14:textId="77777777" w:rsidR="00F71073" w:rsidRDefault="00146141">
      <w:pPr>
        <w:ind w:left="-5" w:right="41" w:firstLine="0"/>
      </w:pPr>
      <w:r>
        <w:t>Первая смерть</w:t>
      </w:r>
    </w:p>
    <w:p w14:paraId="0000003F" w14:textId="77777777" w:rsidR="00F71073" w:rsidRDefault="00146141">
      <w:pPr>
        <w:spacing w:after="299"/>
        <w:ind w:left="-5" w:right="41" w:firstLine="0"/>
      </w:pPr>
      <w:r>
        <w:t>«Пе</w:t>
      </w:r>
      <w:r>
        <w:t>рвой была физическая смерть на Кресте. Но второй была духовная смерть. Иисус прошел через огонь ада и геенны. Он вкусил за нас и физическую, и затем духовную смерть».</w:t>
      </w:r>
    </w:p>
    <w:p w14:paraId="00000040" w14:textId="77777777" w:rsidR="00F71073" w:rsidRDefault="00146141">
      <w:pPr>
        <w:spacing w:after="299"/>
        <w:ind w:left="-5" w:right="41" w:firstLine="0"/>
      </w:pPr>
      <w:r>
        <w:t>«Он исполнил два аспекта еврейской тотальной жертвы всесожжения, на которые указывались к</w:t>
      </w:r>
      <w:r>
        <w:t>ак жертва Исаака (нож и кровь), так и жертва Измаила (сожжение огнем)».</w:t>
      </w:r>
    </w:p>
    <w:p w14:paraId="00000041" w14:textId="77777777" w:rsidR="00F71073" w:rsidRDefault="00146141">
      <w:pPr>
        <w:spacing w:after="299"/>
        <w:ind w:left="-5" w:right="41" w:firstLine="0"/>
      </w:pPr>
      <w:r>
        <w:t>«Но как два сына Авраама были восстановлены Аврааму через воскресение, так и Иисус был восстановлен Богу через физическое и духовное воскресение.</w:t>
      </w:r>
    </w:p>
    <w:p w14:paraId="00000042" w14:textId="77777777" w:rsidR="00F71073" w:rsidRDefault="00146141">
      <w:pPr>
        <w:spacing w:after="301"/>
        <w:ind w:left="-5" w:right="41" w:firstLine="0"/>
      </w:pPr>
      <w:r>
        <w:t>«Он вкусил за нас обе смерти и вернулс</w:t>
      </w:r>
      <w:r>
        <w:t>я от тех смертей, чтобы мы были избавлены».</w:t>
      </w:r>
    </w:p>
    <w:p w14:paraId="00000043" w14:textId="77777777" w:rsidR="00F71073" w:rsidRDefault="00146141">
      <w:pPr>
        <w:spacing w:after="299"/>
        <w:ind w:left="-5" w:right="41" w:firstLine="0"/>
      </w:pPr>
      <w:r>
        <w:t>«Авраам был первым человеком, который продемонстрировал и жил в соответствии с чистым исламом (Коран аль-Анам, 78; Коран 16:120). Он сделал это, призвав людей отказаться от идолопоклонства, чтобы поклоняться Един</w:t>
      </w:r>
      <w:r>
        <w:t>ому и Единственному Истинному и Живому Богу. Он также практиковал то, что проповедовал, предлагая двух своих сыновей Богу в полном подчинении. Авраам действительно был великим пророком. Авраам — Отец, и мы должны следовать его примеру</w:t>
      </w:r>
    </w:p>
    <w:p w14:paraId="00000044" w14:textId="77777777" w:rsidR="00F71073" w:rsidRDefault="00146141">
      <w:pPr>
        <w:ind w:left="-5" w:right="41" w:firstLine="0"/>
      </w:pPr>
      <w:r>
        <w:lastRenderedPageBreak/>
        <w:t>«Авраам — Отец Иисуса</w:t>
      </w:r>
      <w:r>
        <w:t xml:space="preserve"> Христа, и в примере Иисуса истинного ислама оба сына</w:t>
      </w:r>
    </w:p>
    <w:p w14:paraId="00000045" w14:textId="77777777" w:rsidR="00F71073" w:rsidRDefault="00146141">
      <w:pPr>
        <w:spacing w:after="883"/>
        <w:ind w:left="-5" w:right="41" w:firstLine="0"/>
      </w:pPr>
      <w:r>
        <w:t>Авраама объединены в Иисусе перед Богом. Оба являются наследниками Бога.”</w:t>
      </w:r>
    </w:p>
    <w:p w14:paraId="00000046" w14:textId="77777777" w:rsidR="00F71073" w:rsidRDefault="00146141">
      <w:pPr>
        <w:ind w:left="-5" w:right="41" w:firstLine="0"/>
      </w:pPr>
      <w:r>
        <w:t>Ислам — не враг и не глобальная угроза, а партнер по развитию</w:t>
      </w:r>
    </w:p>
    <w:p w14:paraId="00000047" w14:textId="77777777" w:rsidR="00F71073" w:rsidRDefault="00146141">
      <w:pPr>
        <w:spacing w:after="299"/>
        <w:ind w:left="-5" w:right="41" w:firstLine="0"/>
      </w:pPr>
      <w:r>
        <w:t>Покойный Джулио Басетти-Сани, францисканец OFM, который провел так</w:t>
      </w:r>
      <w:r>
        <w:t xml:space="preserve"> много лет, исследуя, изучая и взаимодействуя с Кораном и мусульманскими народами, признает: «Моя ненависть к Исламу исходила из нелюбящего сердца и незнания многих других факторов. К таким результатам я пришел в 1941 году, когда моей единственной целью в </w:t>
      </w:r>
      <w:r>
        <w:t>изучении ислама было</w:t>
      </w:r>
    </w:p>
    <w:p w14:paraId="00000048" w14:textId="77777777" w:rsidR="00F71073" w:rsidRDefault="00146141">
      <w:pPr>
        <w:ind w:left="-5" w:right="41" w:firstLine="0"/>
      </w:pPr>
      <w:r>
        <w:t>опровергнуть его, чтобы уничтожить врага. Он был врагом, потому что я не мог его понять и, следовательно, не мог его любить. Это был результат моего изучения</w:t>
      </w:r>
    </w:p>
    <w:p w14:paraId="00000049" w14:textId="77777777" w:rsidR="00F71073" w:rsidRDefault="00146141">
      <w:pPr>
        <w:ind w:left="-5" w:right="41" w:firstLine="0"/>
      </w:pPr>
      <w:r>
        <w:t>Маррачи…»</w:t>
      </w:r>
    </w:p>
    <w:p w14:paraId="0000004A" w14:textId="77777777" w:rsidR="00F71073" w:rsidRDefault="00146141">
      <w:pPr>
        <w:spacing w:after="590"/>
        <w:ind w:left="-5" w:right="41" w:firstLine="0"/>
      </w:pPr>
      <w:r>
        <w:t>«Неспособность понять ислам является наследием большинства христиан</w:t>
      </w:r>
      <w:r>
        <w:t>. Частично это восходит к их детскому изучению истории. Нелегко освободиться от клубка предрассудков, который окутывает наш разум и которого мы даже не осознаем». (Джордж 2000, 10)</w:t>
      </w:r>
    </w:p>
    <w:p w14:paraId="0000004B" w14:textId="77777777" w:rsidR="00F71073" w:rsidRDefault="00146141">
      <w:pPr>
        <w:ind w:left="-5" w:right="41" w:firstLine="0"/>
      </w:pPr>
      <w:r>
        <w:t>Хотя существуют фундаментальные различия между христианством и исламом, которые часто противопоставляются друг другу.</w:t>
      </w:r>
    </w:p>
    <w:p w14:paraId="0000004C" w14:textId="77777777" w:rsidR="00F71073" w:rsidRDefault="00146141">
      <w:pPr>
        <w:spacing w:after="299"/>
        <w:ind w:left="-5" w:right="41" w:firstLine="0"/>
      </w:pPr>
      <w:r>
        <w:t>. Крестовые походы — лишь один пример из множества подобных конфликтов. Тем не менее, существует множество способов, посредством которых д</w:t>
      </w:r>
      <w:r>
        <w:t>ве общины веры могут сотрудничать; партнерство и совместная работа для поддержания мира и развития. Так как жизнь на земле невозможна без Солнца и Луны. Могло ли быть так, что Ислам возник в то время, когда Единобожие почти исчезло с лица земли, а поклонен</w:t>
      </w:r>
      <w:r>
        <w:t>ие единому Богу поддерживалось и фактически распространялось по земле Исламом? У ислама есть послание, и это послание состоит в том, что пророки говорили, что есть только один Бог, церковь (в то время) не могла представить мессию во всей его яркости, потом</w:t>
      </w:r>
      <w:r>
        <w:t>у что они были разделены между собой, каждая секта претендовала на то, чтобы быть истинные последователи Христа, каждый из которых имеет истинное Евангелие, и каждый является правильным толкованием Библии. Есть призыв заботиться о сиротах и вдовах, вести п</w:t>
      </w:r>
      <w:r>
        <w:t>ростой образ жизни и жить в братстве с другими верующими.</w:t>
      </w:r>
    </w:p>
    <w:p w14:paraId="0000004D" w14:textId="77777777" w:rsidR="00F71073" w:rsidRDefault="00146141">
      <w:pPr>
        <w:ind w:left="-5" w:right="41" w:firstLine="0"/>
      </w:pPr>
      <w:r>
        <w:t>Изучение ислама и христианства</w:t>
      </w:r>
    </w:p>
    <w:p w14:paraId="0000004E" w14:textId="77777777" w:rsidR="00F71073" w:rsidRDefault="00146141">
      <w:pPr>
        <w:ind w:left="-5" w:right="41" w:firstLine="0"/>
      </w:pPr>
      <w:r>
        <w:t>Тем не менее, небольшое изучение Корана показывает, что его источники взяты из Ветхого Завета и других текстов, доступных в то время, все в арабском формате.</w:t>
      </w:r>
    </w:p>
    <w:p w14:paraId="0000004F" w14:textId="77777777" w:rsidR="00F71073" w:rsidRDefault="00146141">
      <w:pPr>
        <w:ind w:left="-5" w:right="41" w:firstLine="0"/>
      </w:pPr>
      <w:r>
        <w:t>Ислам явл</w:t>
      </w:r>
      <w:r>
        <w:t>яется арабским эквивалентом или версией иудаизма.</w:t>
      </w:r>
    </w:p>
    <w:p w14:paraId="00000050" w14:textId="77777777" w:rsidR="00F71073" w:rsidRDefault="00146141">
      <w:pPr>
        <w:ind w:left="-5" w:right="41" w:firstLine="0"/>
      </w:pPr>
      <w:r>
        <w:t xml:space="preserve">Таким образом, и ислам, и христианство нуждаются друг в друге. Что хорошего могло бы произойти, если бы мусульмане и христиане действительно ценили друг друга и тесно сотрудничали друг с другом для решения </w:t>
      </w:r>
      <w:r>
        <w:t>глобальных проблем?</w:t>
      </w:r>
    </w:p>
    <w:p w14:paraId="00000051" w14:textId="77777777" w:rsidR="00F71073" w:rsidRDefault="00146141">
      <w:pPr>
        <w:spacing w:after="590"/>
        <w:ind w:left="-5" w:right="41" w:firstLine="0"/>
      </w:pPr>
      <w:r>
        <w:t>Прекрасное чувство, но как такое могло произойти? Есть ли общая связь между собой? Сам Мессия — тот, кого больше всего почитают, уважают, за ним следуют, и может случиться так, что если бы Ему повиновались, если бы была серьезная попытк</w:t>
      </w:r>
      <w:r>
        <w:t>а действовать как двоюродные братья.</w:t>
      </w:r>
    </w:p>
    <w:p w14:paraId="00000052" w14:textId="77777777" w:rsidR="00F71073" w:rsidRDefault="00146141">
      <w:pPr>
        <w:ind w:left="-5" w:right="290" w:firstLine="0"/>
      </w:pPr>
      <w:r>
        <w:lastRenderedPageBreak/>
        <w:t>Земля, человеческое жилище, для жизни нуждается и в солнце, и в луне. Как средства к существованию, так и христиане, и мусульмане нуждаются в объединении друг друга, чтобы жить вместе в Млечном Пути в мире и гармонии дл</w:t>
      </w:r>
      <w:r>
        <w:t xml:space="preserve">я устойчивого развития, искренней преданности и истинного поклонения всемогущему Богу, создателю Вселенной и Хранителю Солнечной системы. </w:t>
      </w:r>
    </w:p>
    <w:p w14:paraId="00000053" w14:textId="77777777" w:rsidR="00F71073" w:rsidRDefault="00146141">
      <w:pPr>
        <w:spacing w:after="299"/>
        <w:ind w:left="-5" w:right="41" w:firstLine="0"/>
      </w:pPr>
      <w:r>
        <w:t>Хотя Авраам был связующим звеном единства, чья уникальная роль и личность «отца веры» для трех монотеистических общин</w:t>
      </w:r>
      <w:r>
        <w:t xml:space="preserve"> веры, в которые входят иудеи, христиане и мусульмане, Агарь — историческая и религиозная фигура, столь характерная для мусульман, которые помнят ее как символ надежды на Божье спасение. Она является прародительницей всех арабов, а также всех мусульман. Ее</w:t>
      </w:r>
      <w:r>
        <w:t xml:space="preserve"> вера, смирение, верность и покорность воле Божией, как в библейском повествовании «возвратись и покорись госпоже твоей Саре» [Быт. 16:6] «прообразовывает» косвенное библейское свидетельство о своем потомстве носителю истины [через таслим] в родословных Са</w:t>
      </w:r>
      <w:r>
        <w:t>рры, которая позже придет как аль-Масих или Мессия)</w:t>
      </w:r>
    </w:p>
    <w:p w14:paraId="00000054" w14:textId="77777777" w:rsidR="00F71073" w:rsidRDefault="00146141">
      <w:pPr>
        <w:ind w:left="-5" w:right="41" w:firstLine="0"/>
      </w:pPr>
      <w:r>
        <w:t xml:space="preserve">Сегодня в нашем собственном пространстве и времени, как и во времена Агари, мы слышим тот же голос, призывающий нас «вернуться назад и подчиниться «Носителю Истины». через подлинное и истинное «таслим» в </w:t>
      </w:r>
      <w:r>
        <w:t>родословной Сары, пришедшей спасти мир! (Ин. 3:16)</w:t>
      </w:r>
    </w:p>
    <w:p w14:paraId="00000055" w14:textId="77777777" w:rsidR="00F71073" w:rsidRDefault="00146141">
      <w:pPr>
        <w:ind w:left="-5" w:right="41" w:firstLine="0"/>
      </w:pPr>
      <w:r>
        <w:t>Потребность в Истиноносце-Спасе перед судным днем</w:t>
      </w:r>
    </w:p>
    <w:p w14:paraId="00000056" w14:textId="77777777" w:rsidR="00F71073" w:rsidRDefault="00146141">
      <w:pPr>
        <w:ind w:left="-5" w:right="41" w:firstLine="0"/>
      </w:pPr>
      <w:r>
        <w:t>Коран ЛУНА, 1</w:t>
      </w:r>
    </w:p>
    <w:p w14:paraId="00000057" w14:textId="77777777" w:rsidR="00F71073" w:rsidRDefault="00146141">
      <w:pPr>
        <w:ind w:left="-5" w:right="41" w:firstLine="0"/>
      </w:pPr>
      <w:r>
        <w:t>«Час (суда) близок, и ЛУНА раскололась».</w:t>
      </w:r>
    </w:p>
    <w:p w14:paraId="00000058" w14:textId="77777777" w:rsidR="00F71073" w:rsidRDefault="00146141">
      <w:pPr>
        <w:ind w:left="-5" w:right="41" w:firstLine="0"/>
      </w:pPr>
      <w:r>
        <w:t>Коран Воскресение, 7-10</w:t>
      </w:r>
    </w:p>
    <w:p w14:paraId="00000059" w14:textId="77777777" w:rsidR="00F71073" w:rsidRDefault="00146141">
      <w:pPr>
        <w:ind w:left="-5" w:right="4982" w:firstLine="0"/>
      </w:pPr>
      <w:r>
        <w:t>«Наконец, когда взгляд ошеломлен, «И ЛУНА погребена во тьме».</w:t>
      </w:r>
    </w:p>
    <w:p w14:paraId="0000005A" w14:textId="77777777" w:rsidR="00F71073" w:rsidRDefault="00146141">
      <w:pPr>
        <w:ind w:left="-5" w:right="41" w:firstLine="0"/>
      </w:pPr>
      <w:r>
        <w:t>«И СОЛНЦЕ и ЛУ</w:t>
      </w:r>
      <w:r>
        <w:t>НА соединены вместе»,</w:t>
      </w:r>
    </w:p>
    <w:p w14:paraId="0000005B" w14:textId="77777777" w:rsidR="00F71073" w:rsidRDefault="00146141">
      <w:pPr>
        <w:spacing w:after="592"/>
        <w:ind w:left="-5" w:right="41" w:firstLine="0"/>
      </w:pPr>
      <w:r>
        <w:t>«В тот день человек скажет: «Где убежище?»</w:t>
      </w:r>
    </w:p>
    <w:p w14:paraId="0000005C" w14:textId="77777777" w:rsidR="00F71073" w:rsidRDefault="00146141">
      <w:pPr>
        <w:ind w:left="-5" w:right="41" w:firstLine="0"/>
      </w:pPr>
      <w:r>
        <w:t>Коран говорит….</w:t>
      </w:r>
    </w:p>
    <w:p w14:paraId="0000005D" w14:textId="77777777" w:rsidR="00F71073" w:rsidRDefault="00146141">
      <w:pPr>
        <w:ind w:left="-5" w:right="41" w:firstLine="0"/>
      </w:pPr>
      <w:r>
        <w:t>Коран открывает, что никто не может спасти (быть Спасителем) или заступиться (быть Заступником), кроме Несущего Истину.</w:t>
      </w:r>
    </w:p>
    <w:p w14:paraId="0000005E" w14:textId="77777777" w:rsidR="00F71073" w:rsidRDefault="00146141">
      <w:pPr>
        <w:ind w:left="-5" w:right="41" w:firstLine="0"/>
      </w:pPr>
      <w:r>
        <w:t>«И те, кого они призывают помимо Бога, не имеют силы заступничества, кроме того, кто свидетельствует об Истине». (Коран 43:86)</w:t>
      </w:r>
    </w:p>
    <w:p w14:paraId="0000005F" w14:textId="77777777" w:rsidR="00F71073" w:rsidRDefault="00146141">
      <w:pPr>
        <w:ind w:left="-5" w:right="41" w:firstLine="0"/>
      </w:pPr>
      <w:r>
        <w:t>Библия утверждает,</w:t>
      </w:r>
    </w:p>
    <w:p w14:paraId="00000060" w14:textId="77777777" w:rsidR="00F71073" w:rsidRDefault="00146141">
      <w:pPr>
        <w:ind w:left="-5" w:right="41" w:firstLine="0"/>
      </w:pPr>
      <w:r>
        <w:t>«Вы посылали к Иоанну (Крестителю), и он засвидетельствовал об Истине... Однако Я не от человека принимаю свид</w:t>
      </w:r>
      <w:r>
        <w:t>етельство, но говорю это, чтобы вы спаслись (Иоанна 5:33-34)</w:t>
      </w:r>
    </w:p>
    <w:p w14:paraId="00000061" w14:textId="77777777" w:rsidR="00F71073" w:rsidRDefault="00146141">
      <w:pPr>
        <w:ind w:left="-5" w:right="41" w:firstLine="0"/>
      </w:pPr>
      <w:r>
        <w:t>Коран также соглашается,</w:t>
      </w:r>
    </w:p>
    <w:p w14:paraId="00000062" w14:textId="77777777" w:rsidR="00F71073" w:rsidRDefault="00146141">
      <w:pPr>
        <w:spacing w:after="590"/>
        <w:ind w:left="-5" w:right="41" w:firstLine="0"/>
      </w:pPr>
      <w:r>
        <w:t>«И ангелы воззвали к (Захарии), когда он стоял и молился в актуарии. Бог возвещает вам радостную весть о (сыне, которого зовут) Яхья (Иоанн), который приходит, чтобы свид</w:t>
      </w:r>
      <w:r>
        <w:t>етельствовать о Слове (Иисусе) от Бога, господский, целомудренный и пророк праведных. (Коран 3:39)</w:t>
      </w:r>
    </w:p>
    <w:p w14:paraId="00000063" w14:textId="77777777" w:rsidR="00F71073" w:rsidRDefault="00146141">
      <w:pPr>
        <w:ind w:left="-5" w:right="41" w:firstLine="0"/>
      </w:pPr>
      <w:r>
        <w:t>Иисус говорит….</w:t>
      </w:r>
    </w:p>
    <w:p w14:paraId="00000064" w14:textId="77777777" w:rsidR="00F71073" w:rsidRDefault="00146141">
      <w:pPr>
        <w:ind w:left="-5" w:right="41" w:firstLine="0"/>
      </w:pPr>
      <w:r>
        <w:t>Сам Иисус заявляет,</w:t>
      </w:r>
    </w:p>
    <w:p w14:paraId="00000065" w14:textId="77777777" w:rsidR="00F71073" w:rsidRDefault="00146141">
      <w:pPr>
        <w:ind w:left="-5" w:right="41" w:firstLine="0"/>
      </w:pPr>
      <w:r>
        <w:lastRenderedPageBreak/>
        <w:t>«Я есмь Истина, Жизнь и Путь (Прямой Путь). Никто не приходит к Отцу, кроме как через Меня (потому что Мною все возникают и через Меня все возвращаются к Отцу) «Я хлеб жизни. Приходящий ко Мне не будет алкать вовек, и верующий в Меня не будет жаждать вовек</w:t>
      </w:r>
      <w:r>
        <w:t>… но вода, которую Я дам ему, сделается в нем источником водой, текущей в жизнь вечную (Ин, 6:23, 14:14)</w:t>
      </w:r>
    </w:p>
    <w:p w14:paraId="00000066" w14:textId="77777777" w:rsidR="00F71073" w:rsidRDefault="00146141">
      <w:pPr>
        <w:ind w:left="-5" w:right="41" w:firstLine="0"/>
      </w:pPr>
      <w:r>
        <w:t>«Ваш Бог сказал, что это легко для меня… чтобы мы сделали его откровением для людей и милостью от нас, и это предопределено (Коран 19:21)</w:t>
      </w:r>
    </w:p>
    <w:p w14:paraId="00000067" w14:textId="77777777" w:rsidR="00F71073" w:rsidRDefault="00146141">
      <w:pPr>
        <w:ind w:left="-5" w:right="41" w:firstLine="0"/>
      </w:pPr>
      <w:r>
        <w:t>«Исследуйте П</w:t>
      </w:r>
      <w:r>
        <w:t>исания, ибо вы думаете чрез них иметь жизнь вечную, а они свидетельствуют обо Мне» (Иоанна 5:39).</w:t>
      </w:r>
    </w:p>
    <w:p w14:paraId="00000068" w14:textId="77777777" w:rsidR="00F71073" w:rsidRDefault="00146141">
      <w:pPr>
        <w:ind w:left="-5" w:right="41" w:firstLine="0"/>
      </w:pPr>
      <w:r>
        <w:t>«Сия же есть жизнь вечная, да знают Тебя, единого истинного Бога, и посланного</w:t>
      </w:r>
    </w:p>
    <w:p w14:paraId="00000069" w14:textId="77777777" w:rsidR="00F71073" w:rsidRDefault="00146141">
      <w:pPr>
        <w:spacing w:after="592"/>
        <w:ind w:left="-5" w:right="41" w:firstLine="0"/>
      </w:pPr>
      <w:r>
        <w:t>Тобою Иисуса Христа». (Ин.17:3)</w:t>
      </w:r>
    </w:p>
    <w:p w14:paraId="0000006A" w14:textId="77777777" w:rsidR="00F71073" w:rsidRDefault="00146141">
      <w:pPr>
        <w:ind w:left="-5" w:right="41" w:firstLine="0"/>
      </w:pPr>
      <w:r>
        <w:t>Коран говорит…</w:t>
      </w:r>
    </w:p>
    <w:p w14:paraId="0000006B" w14:textId="77777777" w:rsidR="00F71073" w:rsidRDefault="00146141">
      <w:pPr>
        <w:spacing w:after="590"/>
        <w:ind w:left="-5" w:right="41" w:firstLine="0"/>
      </w:pPr>
      <w:r>
        <w:t>Коран открывает, что Иисус являе</w:t>
      </w:r>
      <w:r>
        <w:t>тся знамением наступления часа. Он также является прямым путем. Он говорит: «Следуй за мной»,</w:t>
      </w:r>
    </w:p>
    <w:p w14:paraId="0000006C" w14:textId="77777777" w:rsidR="00F71073" w:rsidRDefault="00146141">
      <w:pPr>
        <w:spacing w:after="299"/>
        <w:ind w:left="-5" w:right="41" w:firstLine="0"/>
      </w:pPr>
      <w:r>
        <w:t>«И он [Иисус] будет знамением наступления часа [Дня Воскресения], не сомневайся в этом и следуй за Мною, это — Прямой Путь. (Коран 43:61)</w:t>
      </w:r>
    </w:p>
    <w:p w14:paraId="0000006D" w14:textId="77777777" w:rsidR="00F71073" w:rsidRDefault="00146141">
      <w:pPr>
        <w:spacing w:after="301"/>
        <w:ind w:left="-5" w:right="41" w:firstLine="0"/>
      </w:pPr>
      <w:r>
        <w:t>Сам Иисус утверждает, чт</w:t>
      </w:r>
      <w:r>
        <w:t>о Он есть Воскресение,</w:t>
      </w:r>
    </w:p>
    <w:p w14:paraId="0000006E" w14:textId="77777777" w:rsidR="00F71073" w:rsidRDefault="00146141">
      <w:pPr>
        <w:spacing w:after="301"/>
        <w:ind w:left="-5" w:right="41" w:firstLine="0"/>
      </w:pPr>
      <w:r>
        <w:t>«... Я есмь воскресение и жизнь: верующий в Меня, если и умрет, оживет». (Ин. 11:25)</w:t>
      </w:r>
    </w:p>
    <w:p w14:paraId="0000006F" w14:textId="77777777" w:rsidR="00F71073" w:rsidRDefault="00146141">
      <w:pPr>
        <w:spacing w:after="590"/>
        <w:ind w:left="-5" w:right="41" w:firstLine="0"/>
      </w:pPr>
      <w:r>
        <w:t>«Это Иисус, Сын Марии, утверждение Истины, о котором они (неверующие) спорят напрасно (Коран 19:24)</w:t>
      </w:r>
    </w:p>
    <w:p w14:paraId="00000070" w14:textId="77777777" w:rsidR="00F71073" w:rsidRDefault="00146141">
      <w:pPr>
        <w:ind w:left="-5" w:right="41" w:firstLine="0"/>
      </w:pPr>
      <w:r>
        <w:t>В хадисе говорится…</w:t>
      </w:r>
    </w:p>
    <w:p w14:paraId="00000071" w14:textId="77777777" w:rsidR="00F71073" w:rsidRDefault="00146141">
      <w:pPr>
        <w:ind w:left="-5" w:right="41" w:firstLine="0"/>
      </w:pPr>
      <w:r>
        <w:t xml:space="preserve">Хадис утверждает, что дверь </w:t>
      </w:r>
      <w:r>
        <w:t>для покаяния остается открытой и действует до сих пор. Однако, как только человек умирает во грехе, у него нет шансов на покаяние после смерти. Таким образом, слово предостережения для всех, и тем, кто искренне не прав, следует покаяться во всех своих извр</w:t>
      </w:r>
      <w:r>
        <w:t>ащенных путях, обратиться и подчиниться Богу в искреннем покаянии до Судного дня.</w:t>
      </w:r>
    </w:p>
    <w:p w14:paraId="00000072" w14:textId="77777777" w:rsidR="00F71073" w:rsidRDefault="00146141">
      <w:pPr>
        <w:ind w:left="-5" w:right="41" w:firstLine="0"/>
      </w:pPr>
      <w:r>
        <w:t>Далее Коран предупреждает,</w:t>
      </w:r>
    </w:p>
    <w:p w14:paraId="00000073" w14:textId="77777777" w:rsidR="00F71073" w:rsidRDefault="00146141">
      <w:pPr>
        <w:ind w:left="-5" w:right="41" w:firstLine="0"/>
      </w:pPr>
      <w:r>
        <w:t>«Ло! То, чем вам угрожают, действительно верно, И вот! Суд действительно придет».</w:t>
      </w:r>
    </w:p>
    <w:p w14:paraId="00000074" w14:textId="77777777" w:rsidR="00F71073" w:rsidRDefault="00146141">
      <w:pPr>
        <w:spacing w:after="301"/>
        <w:ind w:left="-5" w:right="41" w:firstLine="0"/>
      </w:pPr>
      <w:r>
        <w:t>(Коран 51:5-6)</w:t>
      </w:r>
    </w:p>
    <w:p w14:paraId="00000075" w14:textId="77777777" w:rsidR="00F71073" w:rsidRDefault="00146141">
      <w:pPr>
        <w:ind w:left="-5" w:right="41" w:firstLine="0"/>
      </w:pPr>
      <w:r>
        <w:t>«Они просто ждут окончательного исполнения события? В день, когда это событие наконец свершится, те, кто пренебрегал Истиной прежде, скажут, что апостолы нашего Господа действительно принесли истину. Разве у нас сейчас нет ходатая, который мог бы ходатайст</w:t>
      </w:r>
      <w:r>
        <w:t>вовать за нас? (Коран 7:53)</w:t>
      </w:r>
    </w:p>
    <w:p w14:paraId="00000076" w14:textId="77777777" w:rsidR="00F71073" w:rsidRDefault="00146141">
      <w:pPr>
        <w:spacing w:after="590"/>
        <w:ind w:left="-5" w:right="41" w:firstLine="0"/>
      </w:pPr>
      <w:r>
        <w:t>«И пусть не мешает вам сатана (от правильной религии). Воистину, он (сатана) вам явный враг» (Коран 43:62).</w:t>
      </w:r>
    </w:p>
    <w:p w14:paraId="00000077" w14:textId="77777777" w:rsidR="00F71073" w:rsidRDefault="00146141">
      <w:pPr>
        <w:ind w:left="-5" w:right="41" w:firstLine="0"/>
      </w:pPr>
      <w:r>
        <w:t>Авраам говорит…</w:t>
      </w:r>
    </w:p>
    <w:p w14:paraId="00000078" w14:textId="77777777" w:rsidR="00F71073" w:rsidRDefault="00146141">
      <w:pPr>
        <w:ind w:left="-5" w:right="41" w:firstLine="0"/>
      </w:pPr>
      <w:r>
        <w:lastRenderedPageBreak/>
        <w:t>Авраам осознал масштабы надвигающейся опасности в Судный день, поскольку для того, чтобы угодить Богу, н</w:t>
      </w:r>
      <w:r>
        <w:t>ужна только праведность, а праведных нет. Затем он обратился к Богу в молитве и покаянии. И поскольку он доверился Богу, он получил ответ.</w:t>
      </w:r>
    </w:p>
    <w:p w14:paraId="00000079" w14:textId="77777777" w:rsidR="00F71073" w:rsidRDefault="00146141">
      <w:pPr>
        <w:ind w:left="-5" w:right="41" w:firstLine="0"/>
      </w:pPr>
      <w:r>
        <w:t>«О наш Господь! Покрой меня (мои грехи) своим прощением». (Коран 14:41).</w:t>
      </w:r>
    </w:p>
    <w:p w14:paraId="0000007A" w14:textId="77777777" w:rsidR="00F71073" w:rsidRDefault="00146141">
      <w:pPr>
        <w:ind w:left="-5" w:right="41" w:firstLine="0"/>
      </w:pPr>
      <w:r>
        <w:t>Давид пишет об этой встрече между Авраамом и</w:t>
      </w:r>
      <w:r>
        <w:t xml:space="preserve"> Богом, говоря:</w:t>
      </w:r>
    </w:p>
    <w:p w14:paraId="0000007B" w14:textId="77777777" w:rsidR="00F71073" w:rsidRDefault="00146141">
      <w:pPr>
        <w:ind w:left="-5" w:right="41" w:firstLine="0"/>
      </w:pPr>
      <w:r>
        <w:t>«Блажен, кому прощены беззакония, чей грех покрыт. Блажен человек, которому</w:t>
      </w:r>
    </w:p>
    <w:p w14:paraId="0000007C" w14:textId="77777777" w:rsidR="00F71073" w:rsidRDefault="00146141">
      <w:pPr>
        <w:spacing w:after="592"/>
        <w:ind w:left="-5" w:right="41" w:firstLine="0"/>
      </w:pPr>
      <w:r>
        <w:t>Господь не вменит беззакония. (Коран 32:1)</w:t>
      </w:r>
    </w:p>
    <w:p w14:paraId="0000007D" w14:textId="77777777" w:rsidR="00F71073" w:rsidRDefault="00146141">
      <w:pPr>
        <w:ind w:left="-5" w:right="41" w:firstLine="0"/>
      </w:pPr>
      <w:r>
        <w:t>Новый Завет говорит…</w:t>
      </w:r>
    </w:p>
    <w:p w14:paraId="0000007E" w14:textId="77777777" w:rsidR="00F71073" w:rsidRDefault="00146141">
      <w:pPr>
        <w:ind w:left="-5" w:right="41" w:firstLine="0"/>
      </w:pPr>
      <w:r>
        <w:t>Это покрытие и прощение грехов Богом выражает Его неизменную любовь, бесконечную милость и бесконечн</w:t>
      </w:r>
      <w:r>
        <w:t>ое сострадание к Аврааму и его семье.</w:t>
      </w:r>
    </w:p>
    <w:p w14:paraId="0000007F" w14:textId="77777777" w:rsidR="00F71073" w:rsidRDefault="00146141">
      <w:pPr>
        <w:ind w:left="-5" w:right="41" w:firstLine="0"/>
      </w:pPr>
      <w:r>
        <w:t>Петер пишет,</w:t>
      </w:r>
    </w:p>
    <w:p w14:paraId="00000080" w14:textId="77777777" w:rsidR="00F71073" w:rsidRDefault="00146141">
      <w:pPr>
        <w:ind w:left="-5" w:right="41" w:firstLine="0"/>
      </w:pPr>
      <w:r>
        <w:t>«Любовь покрывает множество грехов». (1 Петра 32:1)</w:t>
      </w:r>
    </w:p>
    <w:p w14:paraId="00000081" w14:textId="77777777" w:rsidR="00F71073" w:rsidRDefault="00146141">
      <w:pPr>
        <w:ind w:left="-5" w:right="41" w:firstLine="0"/>
      </w:pPr>
      <w:r>
        <w:t>Сам Иисус говорит,</w:t>
      </w:r>
    </w:p>
    <w:p w14:paraId="00000082" w14:textId="77777777" w:rsidR="00F71073" w:rsidRDefault="00146141">
      <w:pPr>
        <w:ind w:left="-5" w:right="41" w:firstLine="0"/>
      </w:pPr>
      <w:r>
        <w:t>«Нет больше той любви, как если человек положит душу свою за друзей своих». (Ин.</w:t>
      </w:r>
    </w:p>
    <w:p w14:paraId="00000083" w14:textId="77777777" w:rsidR="00F71073" w:rsidRDefault="00146141">
      <w:pPr>
        <w:ind w:left="-5" w:right="41" w:firstLine="0"/>
      </w:pPr>
      <w:r>
        <w:t>15:13)</w:t>
      </w:r>
    </w:p>
    <w:p w14:paraId="00000084" w14:textId="77777777" w:rsidR="00F71073" w:rsidRDefault="00146141">
      <w:pPr>
        <w:spacing w:after="301"/>
        <w:ind w:left="-5" w:right="41" w:firstLine="0"/>
      </w:pPr>
      <w:r>
        <w:t>Библия заявляет,</w:t>
      </w:r>
    </w:p>
    <w:p w14:paraId="00000085" w14:textId="77777777" w:rsidR="00F71073" w:rsidRDefault="00146141">
      <w:pPr>
        <w:ind w:left="-5" w:right="41" w:firstLine="0"/>
      </w:pPr>
      <w:r>
        <w:t>«Ибо так как через человека п</w:t>
      </w:r>
      <w:r>
        <w:t>ришла смерть [через Первого Адама], то через человека пришло и воскресение [через Последнего Адама] мертвых». (1Кор. 15:21)</w:t>
      </w:r>
    </w:p>
    <w:p w14:paraId="00000086" w14:textId="77777777" w:rsidR="00F71073" w:rsidRDefault="00146141">
      <w:pPr>
        <w:spacing w:after="590"/>
        <w:ind w:left="-5" w:right="41" w:firstLine="0"/>
      </w:pPr>
      <w:r>
        <w:t>Благоухающая жертва Иисуса открыла путь для любого человека, который верит, что является частью семьи Авраама во Втором творении, об</w:t>
      </w:r>
      <w:r>
        <w:t>ещанном Богом.</w:t>
      </w:r>
    </w:p>
    <w:p w14:paraId="00000087" w14:textId="77777777" w:rsidR="00F71073" w:rsidRDefault="00146141">
      <w:pPr>
        <w:ind w:left="-5" w:right="41" w:firstLine="0"/>
      </w:pPr>
      <w:r>
        <w:t>Все говорят….</w:t>
      </w:r>
    </w:p>
    <w:p w14:paraId="00000088" w14:textId="77777777" w:rsidR="00F71073" w:rsidRDefault="00146141">
      <w:pPr>
        <w:ind w:left="-5" w:right="41" w:firstLine="0"/>
      </w:pPr>
      <w:r>
        <w:t>Коран открывает,</w:t>
      </w:r>
    </w:p>
    <w:p w14:paraId="00000089" w14:textId="77777777" w:rsidR="00F71073" w:rsidRDefault="00146141">
      <w:pPr>
        <w:ind w:left="-5" w:right="41" w:firstLine="0"/>
      </w:pPr>
      <w:r>
        <w:t>«Что Он (Бог) обещал второе творение». (Коран 53:47)</w:t>
      </w:r>
    </w:p>
    <w:p w14:paraId="0000008A" w14:textId="77777777" w:rsidR="00F71073" w:rsidRDefault="00146141">
      <w:pPr>
        <w:ind w:left="-5" w:right="41" w:firstLine="0"/>
      </w:pPr>
      <w:r>
        <w:t>«Именно Он приносит процесс творения (в первом Адаме) и повторяет его снова (в</w:t>
      </w:r>
    </w:p>
    <w:p w14:paraId="0000008B" w14:textId="77777777" w:rsidR="00F71073" w:rsidRDefault="00146141">
      <w:pPr>
        <w:ind w:left="-5" w:right="41" w:firstLine="0"/>
      </w:pPr>
      <w:bookmarkStart w:id="1" w:name="_heading=h.gjdgxs" w:colFirst="0" w:colLast="0"/>
      <w:bookmarkEnd w:id="1"/>
      <w:r>
        <w:t>Иисусе, втором Адаме)» (Коран 10:4)</w:t>
      </w:r>
    </w:p>
    <w:p w14:paraId="0000008C" w14:textId="77777777" w:rsidR="00F71073" w:rsidRDefault="00146141">
      <w:pPr>
        <w:ind w:left="-5" w:right="41" w:firstLine="0"/>
      </w:pPr>
      <w:r>
        <w:t>Библия утверждает,</w:t>
      </w:r>
    </w:p>
    <w:p w14:paraId="0000008D" w14:textId="77777777" w:rsidR="00F71073" w:rsidRDefault="00146141">
      <w:pPr>
        <w:ind w:left="-5" w:right="41" w:firstLine="0"/>
      </w:pPr>
      <w:r>
        <w:t>«И так написано: «первый человек Адам стал животворящим существом»: последний</w:t>
      </w:r>
    </w:p>
    <w:p w14:paraId="0000008E" w14:textId="77777777" w:rsidR="00F71073" w:rsidRDefault="00146141">
      <w:pPr>
        <w:ind w:left="-5" w:right="41" w:firstLine="0"/>
      </w:pPr>
      <w:r>
        <w:t>Адам стал животворящим Духом». (1 Коринфянам 15:45)</w:t>
      </w:r>
    </w:p>
    <w:p w14:paraId="0000008F" w14:textId="77777777" w:rsidR="00F71073" w:rsidRDefault="00146141">
      <w:pPr>
        <w:ind w:left="-5" w:right="41" w:firstLine="0"/>
      </w:pPr>
      <w:r>
        <w:t>Иисус нежно зовет,</w:t>
      </w:r>
    </w:p>
    <w:p w14:paraId="00000090" w14:textId="77777777" w:rsidR="00F71073" w:rsidRDefault="00146141">
      <w:pPr>
        <w:spacing w:after="301"/>
        <w:ind w:left="-5" w:right="41" w:firstLine="0"/>
      </w:pPr>
      <w:r>
        <w:t>«Придите ко Мне все труждающиеся и обремененные, и Я успокою». (Мф. 11:28)</w:t>
      </w:r>
    </w:p>
    <w:p w14:paraId="00000091" w14:textId="77777777" w:rsidR="00F71073" w:rsidRDefault="00146141">
      <w:pPr>
        <w:ind w:left="-5" w:right="41" w:firstLine="0"/>
      </w:pPr>
      <w:r>
        <w:t xml:space="preserve">«Се, стою у двери и стучу: если </w:t>
      </w:r>
      <w:r>
        <w:t>кто услышит голос Мой и отворит дверь, войду к нему, и буду вечерять с ним, и он со Мною». (Откр. 3:20)</w:t>
      </w:r>
    </w:p>
    <w:p w14:paraId="00000092" w14:textId="77777777" w:rsidR="00F71073" w:rsidRDefault="00146141">
      <w:pPr>
        <w:ind w:left="-5" w:right="41" w:firstLine="0"/>
      </w:pPr>
      <w:r>
        <w:t>Хотели бы вы быть частью семьи Авраама, которую Бог обещал создать через Иисуса Христа?</w:t>
      </w:r>
    </w:p>
    <w:p w14:paraId="00000093" w14:textId="77777777" w:rsidR="00F71073" w:rsidRDefault="00146141">
      <w:pPr>
        <w:ind w:left="-5" w:right="41" w:firstLine="0"/>
      </w:pPr>
      <w:r>
        <w:t>Бог благословил Авраама и сделал его благословением для человече</w:t>
      </w:r>
      <w:r>
        <w:t>ства. Хотели бы вы принять участие в этом благословении Авраама?</w:t>
      </w:r>
    </w:p>
    <w:p w14:paraId="00000094" w14:textId="77777777" w:rsidR="00F71073" w:rsidRDefault="00146141">
      <w:pPr>
        <w:ind w:left="-15" w:right="41" w:firstLine="61"/>
      </w:pPr>
      <w:r>
        <w:t>Затем призовите имя Иисуса. Коран подтверждает, что Иисус когда-либо жил телесно с Богом более 2000 лет с момента своего вознесения на Небеса! (Коран 4:159)</w:t>
      </w:r>
    </w:p>
    <w:p w14:paraId="00000095" w14:textId="77777777" w:rsidR="00F71073" w:rsidRDefault="00146141">
      <w:pPr>
        <w:ind w:left="-15" w:right="41" w:firstLine="61"/>
      </w:pPr>
      <w:r>
        <w:t>Вам ничего не стоит, а скорее стои</w:t>
      </w:r>
      <w:r>
        <w:t>т взывать к Слову, которым Бог Всемогущий сотворил вас (Ин. 1:1) и через Которое Он поддерживает вас до сего дня Своей благодатью, милостью и Силой!</w:t>
      </w:r>
    </w:p>
    <w:p w14:paraId="00000096" w14:textId="77777777" w:rsidR="00F71073" w:rsidRDefault="00146141">
      <w:pPr>
        <w:spacing w:after="299"/>
        <w:ind w:left="-15" w:right="41" w:firstLine="61"/>
      </w:pPr>
      <w:r>
        <w:lastRenderedPageBreak/>
        <w:t>Просто скажи, Господи, мне нужна твоя помощь! Спаси меня! Ибо Он видит, слышит и принимает вас такими, какие вы есть (мусульманин) и прямо там, где вы находитесь (в мечети!)</w:t>
      </w:r>
    </w:p>
    <w:p w14:paraId="00000097" w14:textId="77777777" w:rsidR="00F71073" w:rsidRDefault="00146141">
      <w:pPr>
        <w:ind w:left="-5" w:right="41" w:firstLine="0"/>
      </w:pPr>
      <w:r>
        <w:t>Хайдар Абу Исхак</w:t>
      </w:r>
    </w:p>
    <w:sectPr w:rsidR="00F71073">
      <w:pgSz w:w="11920" w:h="16840"/>
      <w:pgMar w:top="1486" w:right="1459" w:bottom="147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3555B"/>
    <w:multiLevelType w:val="multilevel"/>
    <w:tmpl w:val="7CB48A6C"/>
    <w:lvl w:ilvl="0">
      <w:start w:val="1"/>
      <w:numFmt w:val="decimal"/>
      <w:lvlText w:val="%1."/>
      <w:lvlJc w:val="left"/>
      <w:pPr>
        <w:ind w:left="10" w:hanging="1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73"/>
    <w:rsid w:val="00146141"/>
    <w:rsid w:val="00F7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7C6DD0-1CF6-4A18-A1C5-8F8F9CEF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-RU" w:eastAsia="en-GB" w:bidi="ar-SA"/>
      </w:rPr>
    </w:rPrDefault>
    <w:pPrDefault>
      <w:pPr>
        <w:spacing w:after="10" w:line="268" w:lineRule="auto"/>
        <w:ind w:left="1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ind w:hanging="10"/>
    </w:pPr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aHn4lcyYMi0u0OSAS77YNbopOg==">AMUW2mUx48a/h9kL5qzBoz3e7ypP+zSZvRMnpmTimEqSyAyW7qWShTJ/VdCeC6PBEtZnCDBKL1jne0+Uy9xpJQNXbmP0bNIOG/iE5gZGCeprXNf05OypDmDx+++Tr9b6cspJIHH5i1L0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3181</Words>
  <Characters>18137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Ron George</cp:lastModifiedBy>
  <cp:revision>2</cp:revision>
  <dcterms:created xsi:type="dcterms:W3CDTF">2022-09-27T04:16:00Z</dcterms:created>
  <dcterms:modified xsi:type="dcterms:W3CDTF">2022-09-27T04:16:00Z</dcterms:modified>
</cp:coreProperties>
</file>